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E97C7" w14:textId="77777777" w:rsidR="009833C8" w:rsidRDefault="009833C8"/>
    <w:p w14:paraId="61018A5A" w14:textId="1E54FC08" w:rsidR="0097350D" w:rsidRPr="00690DBC" w:rsidRDefault="0097350D" w:rsidP="0097350D">
      <w:pPr>
        <w:rPr>
          <w:b/>
          <w:sz w:val="28"/>
          <w:szCs w:val="28"/>
        </w:rPr>
      </w:pPr>
      <w:r w:rsidRPr="00690DBC">
        <w:rPr>
          <w:b/>
          <w:sz w:val="28"/>
          <w:szCs w:val="28"/>
        </w:rPr>
        <w:t>Anna</w:t>
      </w:r>
      <w:r w:rsidR="00455E05">
        <w:rPr>
          <w:b/>
          <w:sz w:val="28"/>
          <w:szCs w:val="28"/>
        </w:rPr>
        <w:t>-K</w:t>
      </w:r>
      <w:r w:rsidRPr="00690DBC">
        <w:rPr>
          <w:b/>
          <w:sz w:val="28"/>
          <w:szCs w:val="28"/>
        </w:rPr>
        <w:t>apelle</w:t>
      </w:r>
    </w:p>
    <w:p w14:paraId="13258F77" w14:textId="097555A1" w:rsidR="0097350D" w:rsidRDefault="0097350D" w:rsidP="0097350D">
      <w:r>
        <w:t>Die jetzige „neue“ Anna</w:t>
      </w:r>
      <w:r w:rsidR="00455E05">
        <w:t>-K</w:t>
      </w:r>
      <w:r>
        <w:t>apelle wurde im Jahre 1864 erbaut und ersetzt das alte</w:t>
      </w:r>
      <w:r w:rsidR="00CE7A78">
        <w:t>,</w:t>
      </w:r>
      <w:r>
        <w:t xml:space="preserve"> baufällige Barock</w:t>
      </w:r>
      <w:r w:rsidR="00337994">
        <w:t>-K</w:t>
      </w:r>
      <w:r>
        <w:t>apellchen.</w:t>
      </w:r>
    </w:p>
    <w:p w14:paraId="22FD89DF" w14:textId="667D5CA2" w:rsidR="0097350D" w:rsidRDefault="0097350D" w:rsidP="0097350D">
      <w:r>
        <w:t xml:space="preserve">Wann die alte Kapelle errichtet worden ist, steht leider nicht genau fest. Einiges spricht jedoch dafür, dass diese bereits </w:t>
      </w:r>
      <w:r w:rsidR="00337994">
        <w:t>a</w:t>
      </w:r>
      <w:r>
        <w:t>m Ende des 17./Anfang des 18.Jhds existierte, da im Jahre 1704 durch Henric van Weerdt der „S.</w:t>
      </w:r>
      <w:r w:rsidR="00337994">
        <w:t xml:space="preserve"> </w:t>
      </w:r>
      <w:r>
        <w:t>Anna Capel soi Brogelen“ ein Kelch gestiftet wurde, der sich noch heute in der Kapelle befindet. Van Weerdt soll ein in Diensten des Hauses Horrig stehender Adliger gewesen sein. I</w:t>
      </w:r>
      <w:r w:rsidR="00CE7A78">
        <w:t>m</w:t>
      </w:r>
      <w:r>
        <w:t xml:space="preserve"> Jahre 1709 wurde der Kapelle das </w:t>
      </w:r>
      <w:r w:rsidR="00337994">
        <w:t>R</w:t>
      </w:r>
      <w:r>
        <w:t xml:space="preserve">echt verliehen, </w:t>
      </w:r>
      <w:r w:rsidR="00337994">
        <w:t xml:space="preserve">dass dort </w:t>
      </w:r>
      <w:r>
        <w:t xml:space="preserve">die heilige Messe </w:t>
      </w:r>
      <w:r w:rsidR="00337994">
        <w:t>gefeiert werden durfte</w:t>
      </w:r>
      <w:r>
        <w:t>.</w:t>
      </w:r>
    </w:p>
    <w:p w14:paraId="739EE7FB" w14:textId="022C3B7C" w:rsidR="0097350D" w:rsidRDefault="0097350D" w:rsidP="0097350D">
      <w:r>
        <w:t>Es gibt mehrere Gründe dafür, warum unser Dorf auch im Unterdorf eine Kapelle besitzt. Zum einen handelt es sich bei unserem Ort um ein langgestrecktes Stra</w:t>
      </w:r>
      <w:r w:rsidR="00337994">
        <w:t>ß</w:t>
      </w:r>
      <w:r>
        <w:t>endorf, das höchstwahrscheinlich ursprünglich aus zwei Ortschaften bestand, nämlich Nieder</w:t>
      </w:r>
      <w:r w:rsidR="00455E05">
        <w:t>-B</w:t>
      </w:r>
      <w:r>
        <w:t>rachelen und Ober</w:t>
      </w:r>
      <w:r w:rsidR="00455E05">
        <w:t>-B</w:t>
      </w:r>
      <w:r>
        <w:t>rachelen. Es gab mithin für die Unterdörfler schon ein natürliches Bedürfnis, eine eigene Gebetsstätte zu haben, zumal der Weg zur Hauptkirche 2-3 Kilometer beträgt. Hinzu kamen sicherlich die ständigen Kriegswirren und Ep</w:t>
      </w:r>
      <w:r w:rsidR="00337994">
        <w:t>i</w:t>
      </w:r>
      <w:r>
        <w:t>demien, insbesondere im 17. Jahrhundert (u.</w:t>
      </w:r>
      <w:r w:rsidR="00337994">
        <w:t xml:space="preserve"> </w:t>
      </w:r>
      <w:r>
        <w:t>a</w:t>
      </w:r>
      <w:r w:rsidR="00337994">
        <w:t>.</w:t>
      </w:r>
      <w:r>
        <w:t xml:space="preserve"> der 30jährige Krieg von 1618-48, </w:t>
      </w:r>
      <w:r w:rsidR="00337994">
        <w:t xml:space="preserve">der </w:t>
      </w:r>
      <w:r>
        <w:t>spanisch-niederländische Krieg 1568-1648, die Pest u.a</w:t>
      </w:r>
      <w:r w:rsidR="00337994">
        <w:t>.</w:t>
      </w:r>
      <w:r>
        <w:t xml:space="preserve"> 1636) die die Veranlassung dazu gaben, eine Kapelle zu errichten. </w:t>
      </w:r>
    </w:p>
    <w:p w14:paraId="32367C53" w14:textId="77777777" w:rsidR="0097350D" w:rsidRDefault="0097350D" w:rsidP="0097350D">
      <w:r>
        <w:t>Der Bau der Annakapelle wurde durch Geldspenden finanziert und war neben der Baufälligkeit unter anderem aufgrund der wachsenden Bevölkerungszahl notwendig geworden.</w:t>
      </w:r>
    </w:p>
    <w:p w14:paraId="6F4C449B" w14:textId="7257A69D" w:rsidR="0097350D" w:rsidRDefault="0097350D" w:rsidP="0097350D">
      <w:r>
        <w:t>Im Inneren der Kapelle befindet sich „Annaselbdritt“, eine bemerkenswerte Holzarbeit aus der zweiten Hälfte des 15.</w:t>
      </w:r>
      <w:r w:rsidR="00337994">
        <w:t xml:space="preserve"> </w:t>
      </w:r>
      <w:r>
        <w:t>Jahrhundert</w:t>
      </w:r>
      <w:r w:rsidR="00337994">
        <w:t>s</w:t>
      </w:r>
      <w:r>
        <w:t>, 85 cm hoch, die die Mutter</w:t>
      </w:r>
      <w:r w:rsidR="00455E05">
        <w:t xml:space="preserve"> der Gottesmutter Maria, Anna, </w:t>
      </w:r>
      <w:r>
        <w:t>sitzend zeigt, neben ihr stehend Maria mit dem Jesuskind, hergestellt durch von Esloo, Roermond.</w:t>
      </w:r>
    </w:p>
    <w:p w14:paraId="5BF0E0F3" w14:textId="7C153B0D" w:rsidR="0097350D" w:rsidRDefault="0097350D" w:rsidP="0097350D">
      <w:r>
        <w:t>Ebenso sind zu sehen, zwei Engel aus Holz, die aus der gleichen Zeit stammen.</w:t>
      </w:r>
    </w:p>
    <w:p w14:paraId="42F2A0D2" w14:textId="2ED4A937" w:rsidR="0097350D" w:rsidRDefault="0097350D" w:rsidP="0097350D">
      <w:r>
        <w:t xml:space="preserve">Der oben erwähnte Kelch </w:t>
      </w:r>
      <w:r w:rsidR="00337994">
        <w:t xml:space="preserve">ist </w:t>
      </w:r>
      <w:r>
        <w:t xml:space="preserve">noch </w:t>
      </w:r>
      <w:r w:rsidR="00CE7A78">
        <w:t>aus folgendem</w:t>
      </w:r>
      <w:r>
        <w:t xml:space="preserve"> Grund besonders erwähnenswert: </w:t>
      </w:r>
    </w:p>
    <w:p w14:paraId="71106A42" w14:textId="3FFD79F1" w:rsidR="0097350D" w:rsidRDefault="0097350D" w:rsidP="0097350D">
      <w:r>
        <w:t xml:space="preserve">Der Kelch wurde am 24.12.1944 von einem deutschen Offizier an sich genommen, um ihn vor Beschädigungen und Plünderung der herannahenden Alliierten zu schützen. Er übergab den Kelch einem „älteren Mann“, der noch nicht evakuiert war, </w:t>
      </w:r>
      <w:r w:rsidR="00337994">
        <w:t>zu treuen Händen. W</w:t>
      </w:r>
      <w:r>
        <w:t>ie sich herausstellte</w:t>
      </w:r>
      <w:r w:rsidR="00337994">
        <w:t xml:space="preserve">, </w:t>
      </w:r>
      <w:r>
        <w:t>war es Jakob Goertz</w:t>
      </w:r>
      <w:r w:rsidR="00337994">
        <w:t xml:space="preserve"> von der</w:t>
      </w:r>
      <w:r>
        <w:t xml:space="preserve"> Annastra</w:t>
      </w:r>
      <w:r w:rsidR="00337994">
        <w:t>ß</w:t>
      </w:r>
      <w:r>
        <w:t xml:space="preserve">e </w:t>
      </w:r>
      <w:r w:rsidR="00337994">
        <w:t xml:space="preserve">Nr. </w:t>
      </w:r>
      <w:r>
        <w:t>93</w:t>
      </w:r>
      <w:r w:rsidR="00337994">
        <w:t xml:space="preserve">. </w:t>
      </w:r>
      <w:r>
        <w:t xml:space="preserve">Dieser brachte ihn nach der Evakuierung wohlbehalten zurück und übergab ihn </w:t>
      </w:r>
      <w:r w:rsidR="00455E05">
        <w:t xml:space="preserve">dem Brachelener </w:t>
      </w:r>
      <w:r>
        <w:t>Pfarrer Berrenberg.</w:t>
      </w:r>
    </w:p>
    <w:p w14:paraId="1DC95B3E" w14:textId="65E04168" w:rsidR="0097350D" w:rsidRDefault="0097350D" w:rsidP="0097350D">
      <w:r>
        <w:t>Überliefert ist im Übrigen aus der Dorfchronik noch, dass die Bewohner des Unterdorfs im Jahre 1898 kurzzeitig darüber nachdachten, sich von der Mutterkirche zu lösen</w:t>
      </w:r>
      <w:r w:rsidR="00337994">
        <w:t>,</w:t>
      </w:r>
      <w:r>
        <w:t xml:space="preserve"> angesichts eines nicht für notwendig erachteten Umbaus der Hauptkirche für 25</w:t>
      </w:r>
      <w:r w:rsidR="00455E05">
        <w:t>.</w:t>
      </w:r>
      <w:r>
        <w:t>000 M. Dazu kam es jedoch nicht.</w:t>
      </w:r>
    </w:p>
    <w:p w14:paraId="50BE1757" w14:textId="4CA7596C" w:rsidR="0097350D" w:rsidRDefault="0097350D" w:rsidP="0097350D">
      <w:r>
        <w:t>Die Anna</w:t>
      </w:r>
      <w:r w:rsidR="00455E05">
        <w:t>-K</w:t>
      </w:r>
      <w:r>
        <w:t>apelle ist das Wahrzeichen des Unterdorfes.  Heute wird die Kapelle in erster Linie besucht, um de</w:t>
      </w:r>
      <w:r w:rsidR="00337994">
        <w:t>r</w:t>
      </w:r>
      <w:r>
        <w:t xml:space="preserve"> Verstorbenen und Schwerkranken zu </w:t>
      </w:r>
      <w:r w:rsidR="00455E05">
        <w:t>g</w:t>
      </w:r>
      <w:r>
        <w:t>edenken. Um den Erhalt kümmert sich seit Jahren der Kapellenverein.</w:t>
      </w:r>
    </w:p>
    <w:p w14:paraId="3ADDEAC7" w14:textId="1365822B" w:rsidR="00F312BB" w:rsidRDefault="00F312BB" w:rsidP="0097350D">
      <w:r>
        <w:t xml:space="preserve">s.auch: </w:t>
      </w:r>
      <w:hyperlink r:id="rId4" w:history="1">
        <w:r w:rsidRPr="00FC45AA">
          <w:rPr>
            <w:rStyle w:val="Hyperlink"/>
          </w:rPr>
          <w:t>https://www.heimatverein-brachelen.de/historische-dorfansicht-13</w:t>
        </w:r>
      </w:hyperlink>
    </w:p>
    <w:p w14:paraId="4A41739C" w14:textId="27020A8B" w:rsidR="00F312BB" w:rsidRDefault="00F312BB" w:rsidP="0097350D">
      <w:hyperlink r:id="rId5" w:history="1">
        <w:r w:rsidRPr="00FC45AA">
          <w:rPr>
            <w:rStyle w:val="Hyperlink"/>
          </w:rPr>
          <w:t>https://www.heimatverein-brachelen.de/annakapelle-historisch</w:t>
        </w:r>
      </w:hyperlink>
    </w:p>
    <w:p w14:paraId="29C6E298" w14:textId="77777777" w:rsidR="00F312BB" w:rsidRDefault="00F312BB" w:rsidP="0097350D"/>
    <w:p w14:paraId="1321E290" w14:textId="77777777" w:rsidR="002C6B81" w:rsidRDefault="002C6B81" w:rsidP="0097350D"/>
    <w:p w14:paraId="15FD75CC" w14:textId="77777777" w:rsidR="0097350D" w:rsidRDefault="0097350D"/>
    <w:sectPr w:rsidR="009735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50D"/>
    <w:rsid w:val="000D6632"/>
    <w:rsid w:val="001C097F"/>
    <w:rsid w:val="002C6B81"/>
    <w:rsid w:val="00337994"/>
    <w:rsid w:val="004148AD"/>
    <w:rsid w:val="00455E05"/>
    <w:rsid w:val="007E5869"/>
    <w:rsid w:val="0097350D"/>
    <w:rsid w:val="009833C8"/>
    <w:rsid w:val="00A37D33"/>
    <w:rsid w:val="00B470EB"/>
    <w:rsid w:val="00CE7A78"/>
    <w:rsid w:val="00F31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B9AAF"/>
  <w15:docId w15:val="{96FD547C-17B3-4CD6-828A-26EBC662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350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C6B81"/>
    <w:rPr>
      <w:color w:val="0000FF" w:themeColor="hyperlink"/>
      <w:u w:val="single"/>
    </w:rPr>
  </w:style>
  <w:style w:type="character" w:styleId="NichtaufgelsteErwhnung">
    <w:name w:val="Unresolved Mention"/>
    <w:basedOn w:val="Absatz-Standardschriftart"/>
    <w:uiPriority w:val="99"/>
    <w:semiHidden/>
    <w:unhideWhenUsed/>
    <w:rsid w:val="00F31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heimatverein-brachelen.de/annakapelle-historisch" TargetMode="External"/><Relationship Id="rId4" Type="http://schemas.openxmlformats.org/officeDocument/2006/relationships/hyperlink" Target="https://www.heimatverein-brachelen.de/historische-dorfansicht-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2720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7</cp:revision>
  <dcterms:created xsi:type="dcterms:W3CDTF">2018-03-02T10:31:00Z</dcterms:created>
  <dcterms:modified xsi:type="dcterms:W3CDTF">2026-07-12T19:59:00Z</dcterms:modified>
</cp:coreProperties>
</file>